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казенное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Рутульского района с.Аран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«Согласовано»                                                                        «Утверждаю»  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ВР                                               Директор школы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Казиев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Н.З.</w:t>
      </w:r>
      <w:r>
        <w:rPr>
          <w:rFonts w:ascii="Times New Roman" w:hAnsi="Times New Roman" w:cs="Times New Roman"/>
          <w:b/>
          <w:bCs/>
          <w:sz w:val="24"/>
          <w:szCs w:val="24"/>
        </w:rPr>
        <w:t>/                                         ______________/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Ибрагимов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Г. 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rPr>
          <w:rFonts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>
      <w:pPr>
        <w:jc w:val="center"/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</w:rPr>
        <w:t>Школьный театр</w:t>
      </w:r>
    </w:p>
    <w:p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Модифицированная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программы – основной ознакомительный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Адресат программы - обучающиеся  11-15 лет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- педагог дополнительного образования</w:t>
      </w:r>
    </w:p>
    <w:p>
      <w:pPr>
        <w:wordWrap w:val="0"/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Рамазанова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Таира С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Федеральному закону от 31.07.2020 года № 304 « О внесении изменений в Федеральный закон « Об образовании в Российской Федерации» по вопросам воспитания обучающихся (вступил в силу 01.09.2020 года) определена система организации воспитательной работы в сфере образования, скорректирован понятийный аппарат, указанный в статье 2 Федерального закона от29.12.2012 года № 273 « Об образовании в Российской Федерации».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же закреплена норма, согласно которой воспитание обучающихся при освоении ими основных общеобразовательных программ в организациях, осуществляющих образовательную деятельность, реализуется на основе включенных в такие образовательные программы рабочей программы воспитания и календарного плана воспитательной работы, разрабатываемых и утвержденных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работы. Развитие личности - цель педагогической деятельности.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составлена на основе: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 курса «Театр» для начальной школы И.А. Генералова (Образовательная система «Школа 2100» Сборник программ. Дошкольное образование. Начальная школа (Под научной редакцией Д.И. Фельдштейна). М.: Баласс, 2008);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образовательной программы «Основы театрального искусства» Похмельных А.А. (Муниципальное образовательное учреждение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 Кафедра основ актёрского мастерства).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 программы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Дополнительная общеобразовательная общеразвивающая программа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«Школьный театр» имеет художественную направленность.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«Школьный театр» разработана в связи с необходимостью учёта индивидуальных,  познавательных  потребностей,  возрастных  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психологических  особенностей  детей.  Деятельность может способствовать в первую очередь духовно-нравственному развитию и воспитанию школьника, так как синтезирует различные виды творчества. Одним из таких синтетических видов является театр.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 взаимодействуют  друг  с  другом,  получая  максимально положительный результат. Игра, игровые упражнения, особенно в начальной школе, выступают как способ адаптации ребенка к школьной среде.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Проиграв этюд-эксперимент, учащиеся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Театральное искусство (театрализация) способствует внешней и внутренней социализации ребёнка, т.е. помогает ему легко входить в коллективную работу, вырабатывает чувство товарищества, целеустремлённость, волю, терпение и другие качества, которые необходимы для успешного взаимодействия с социальной средой; пробуждает интерес к литературе, дети начинают читать более осмысленно и с удовольствием; активизирует и развивает интеллектуальные и творческие способности ребёнка, он начинает свободно фантазировать, словом всё то, что связано с игрой в театре.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педагога заключается в создании организованной творческой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атмосферы, «когда ты интересен всем, все интересны тебе». Тренировка внимания к окружающим обеспечивается в коллективных играх и заданиях,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каждый должен выступать только в своё время и на своём месте. Необходима  и  тренировка,  раскрытие,  активизация  самобытности, самостоятельности каждого ребёнка.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Новизна программы.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Программы является деятельностным подходом к воспитанию и развитию ребенка средствами театра, где школьник выступает в роли художника, исполнителя, режиссера спектакля;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           </w:t>
      </w:r>
      <w:r>
        <w:rPr>
          <w:rFonts w:ascii="Times New Roman" w:hAnsi="Times New Roman" w:cs="Times New Roman"/>
          <w:sz w:val="28"/>
        </w:rPr>
        <w:t>принцип междисциплинарной интеграции – применим к смежным наукам. (уроки литературы и музыки, литература и изобразительное искусство);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Адресат программы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Дополнительная общеобразовательная общеразвивающая программа предназначена для детей в возрасте 11-17 лет, разного пола, с любой степенью предварительной подготовки и разным физическим здоровьем.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Цель программы: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Развитие познавательных и творческих способностей учащихся через искусство художественного слова, театрализацию, концертную деятельность, практические занятия по сценическому мастерству.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Задачи программы: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1.Знакомство детей с различными видами театра.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2.Поэтапное освоение детьми различных видов творчества.           3.Совершенствование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4.Развитие художественного и ассоциативного мышления младших школьников;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5.Через театр прививать интерес к мировой художественной культуре и дать первичные сведения о ней;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6.Формирование нравственных качеств, гуманистической личностной позиции, позитивного и оптимистического отношения к жизни;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Развивающие: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Прививать любовь к сценическому искусству.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Развивать и совершенствовать творческие способности детей средствами театрального искусства.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Развивать творческую самостоятельность в создании художественного образа, используя игровые, песенные, танцевальные импровизации.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1.Воспитывать доброжелательность, контактность в отношениях со сверстниками. Учить оценивать действия других детей и сравнивать со своими действиями.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2.Закреплять правильное произношение звуков, отрабатывать дикцию, работать над интонационной выразительностью речи.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3.Учить действовать на сценической площадке естественно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и срок освоение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11-15 лет в объеме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реализации программы -1 год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Формы обучения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Форма обучения - очная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Особенности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Группы формируются из числа учащихся образовательной организации. Состав       группы – 10-15 человек. Набор детей в объединение — свободный, по заявлению родителей.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Режим занятий, периодичность и 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         Продолжительность занятий – 45 минут. Недельная нагрузка на группу: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формы и методы 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Театральная игра</w:t>
      </w:r>
      <w:r>
        <w:rPr>
          <w:rFonts w:ascii="Times New Roman" w:hAnsi="Times New Roman" w:cs="Times New Roman"/>
          <w:sz w:val="28"/>
          <w:szCs w:val="28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>
      <w:pPr>
        <w:pStyle w:val="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Задачи. Учить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 </w:t>
      </w:r>
    </w:p>
    <w:p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и техника речи.</w:t>
      </w:r>
      <w:r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развитие дыхания и свободы речевого аппарата. </w:t>
      </w:r>
    </w:p>
    <w:p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>
      <w:pPr>
        <w:spacing w:after="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</w:t>
      </w:r>
      <w:r>
        <w:t xml:space="preserve">. </w:t>
      </w:r>
    </w:p>
    <w:p>
      <w:pPr>
        <w:spacing w:after="0"/>
      </w:pP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Основы театральной культуры.</w:t>
      </w:r>
      <w:r>
        <w:rPr>
          <w:rFonts w:ascii="Times New Roman" w:hAnsi="Times New Roman" w:cs="Times New Roman"/>
          <w:sz w:val="28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 </w:t>
      </w:r>
    </w:p>
    <w:p>
      <w:pPr>
        <w:spacing w:after="0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Задачи. Познакомить детей с театральной терминологией; с основными видами театрального искусства; воспитывать культуру поведения в театре.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t xml:space="preserve">            </w:t>
      </w:r>
      <w:r>
        <w:rPr>
          <w:rFonts w:ascii="Times New Roman" w:hAnsi="Times New Roman" w:cs="Times New Roman"/>
          <w:b/>
          <w:sz w:val="28"/>
        </w:rPr>
        <w:t>Работа над спектаклем</w:t>
      </w:r>
      <w:r>
        <w:rPr>
          <w:rFonts w:ascii="Times New Roman" w:hAnsi="Times New Roman" w:cs="Times New Roman"/>
          <w:sz w:val="28"/>
        </w:rPr>
        <w:t xml:space="preserve"> базируется на авторских текстах и включает в себя знакомство с пьесой, сказкой, стихотворением.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Задачи.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 предусматривает использование следующих форм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проведения занятий: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игра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беседа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иллюстрирование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изучение основ сценического мастерства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мастерская образа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мастерская костюма, декораций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инсценирование прочитанного произведения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постановка спектакля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посещение спектакля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работа в малых группах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актёрский тренинг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экскурсия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выступление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Актерский тренинг предполагает широкое использование элемента игры. Подлинная заинтересованность ученика – обязательное условие успеха выполнения задания. Именно игра приносит с собой чувство свободы, непосредственность, смелость.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Большое значение имеет работа над оформлением спектакля, над декорациями и костюмами, музыкальным оформлением. Эта работа также</w:t>
      </w:r>
      <w:r>
        <w:rPr>
          <w:rFonts w:ascii="Times New Roman" w:hAnsi="Times New Roman" w:cs="Times New Roman"/>
          <w:sz w:val="28"/>
        </w:rPr>
        <w:t xml:space="preserve">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                  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t xml:space="preserve">               </w:t>
      </w:r>
      <w:r>
        <w:rPr>
          <w:rFonts w:ascii="Times New Roman" w:hAnsi="Times New Roman" w:cs="Times New Roman"/>
          <w:sz w:val="28"/>
        </w:rPr>
        <w:t xml:space="preserve">Раннее формирование навыков грамотного драматического творчества у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Программа «Школьный театр» обеспечивает достижение обучающимися личностных, метапредметных и предметных результатов.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u w:val="single"/>
        </w:rPr>
        <w:t xml:space="preserve"> Личностные</w: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обучающегося будут сформированы: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целостное мировоззрение, соответствующее современному уровню развития культуры и общественной практики;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познавательная активность в области творческой деятельности;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потребность в самовыражении и самореализации, социальном признании;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индивидуально-личностные позиции.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Обучающийся получит возможность для формирования: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выраженной устойчивой учебно-познавательной мотивации и интереса к обучению;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готовности к самообразованию и самовоспитанию;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-адекватной позитивной самооценки.</w:t>
      </w:r>
    </w:p>
    <w:p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u w:val="single"/>
        </w:rPr>
        <w:t xml:space="preserve"> Метапредметные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Обучающийся научится: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целеполаганию, включая постановку новых целей, преобразование практической задачи в познавательную;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-планировать пути достижения целей;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осуществлять контроль по результату и способу действия;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адекватно оценивать правильность выполнения действий и вносить необходимые коррективы;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формулировать собственное мнение и позицию, аргументировать её с позициями партнёров в сотрудничестве при выработке общего решения в совместной деятельности;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осуществлять взаимный контроль и оказывать в сотрудничестве необходимую взаимопомощь;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организовывать и планировать сотрудничество с педагогом и сверстниками;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основам коммуникативной рефлексии;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-осуществлять выбор наиболее эффективных способов решения задач в зависимости от конкретных условий.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Обучающийся получит возможность научиться: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-самостоятельно ставить новые цели и задачи;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планировании достижения целей самостоятельно и адекватно учитывать условия и средства их достижения;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Предметные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Обучающийся научится: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-понимать роль искусства в создании материальной среды обитании человека;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-формирование у обучающихся художественного вкуса и эстетического отношения к действительности;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-овладеть азами актёрского мастерства, получить опыт зрительской культуры; получить опыт выступать в роли режиссёра, актёра; научиться выражать свои впечатления в форме рисунка.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Формы подведения итогов реализации программы</w: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</w:rPr>
        <w:t xml:space="preserve">Итоговая аттестация, которая проводится с целью выявления уровня освоения обучающимися программы их соответствия прогнозируемым результатам дополнительной общеобразовательной общеразвивающей программы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Форма проведения итоговой аттестации: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Выступление на школьных праздниках, торжественных и тематических линейках, участие в классных часах, постановка и инсценирование сказок и сценок из жизни школы. </w:t>
      </w:r>
    </w:p>
    <w:p>
      <w:pPr>
        <w:spacing w:after="0"/>
        <w:rPr>
          <w:rFonts w:ascii="Times New Roman" w:hAnsi="Times New Roman" w:cs="Times New Roman"/>
          <w:b/>
          <w:i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Тематическое планирование</w:t>
      </w:r>
    </w:p>
    <w:p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3"/>
        <w:tblW w:w="5000" w:type="pct"/>
        <w:tblCellSpacing w:w="0" w:type="dxa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81"/>
        <w:gridCol w:w="5150"/>
        <w:gridCol w:w="1414"/>
        <w:gridCol w:w="2056"/>
      </w:tblGrid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45" w:hRule="atLeast"/>
          <w:tblCellSpacing w:w="0" w:type="dxa"/>
        </w:trPr>
        <w:tc>
          <w:tcPr>
            <w:tcW w:w="4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,п/п.</w:t>
            </w:r>
          </w:p>
        </w:tc>
        <w:tc>
          <w:tcPr>
            <w:tcW w:w="2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занятия.</w:t>
            </w:r>
          </w:p>
        </w:tc>
        <w:tc>
          <w:tcPr>
            <w:tcW w:w="7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часов.</w:t>
            </w:r>
          </w:p>
        </w:tc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I.</w:t>
            </w:r>
          </w:p>
        </w:tc>
        <w:tc>
          <w:tcPr>
            <w:tcW w:w="345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начале было Слово…». Культура и техника речи.</w:t>
            </w:r>
          </w:p>
        </w:tc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Слушание, чтение и рассказывание сказок.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9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говорения: диалог и монолог.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Мимика и жесты. Сценки без слов.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«общение», говорить и слушать.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 в различных ситуациях.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дыхание и правильную артикуляцию.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речи. Составление коротких рассказов.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Стихи. Подбор простейших рифм.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небольших сказок и рассказов.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рифмовок, скороговорок, стихов.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13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словами.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50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 речи. Выражение основных чувств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454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Сценические действия и театральные игры.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1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сюжетно-ролевые игры.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5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сценического действия.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2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воображение. Действие в условных ситуациях.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игры, этюды как сценические действия.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17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и размещаться на сцене.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диалога с напарником по заданной теме.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1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заучить роль своего героя.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3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дикции и чёткого произношения слов.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12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Запоминание заданных поз и умение образно их передавать.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7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образов с помощью выразительных движений.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454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40" w:hRule="atLeast"/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театр. Виды театров. Рождение театра в России. Искусство скоморохов.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25" w:hRule="atLeast"/>
          <w:tblCellSpacing w:w="0" w:type="dxa"/>
        </w:trPr>
        <w:tc>
          <w:tcPr>
            <w:tcW w:w="464" w:type="pct"/>
            <w:tcBorders>
              <w:top w:val="single" w:color="auto" w:sz="4" w:space="0"/>
              <w:left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профессии. Игра актёров.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театре. Театр начинается с вешалки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афиша, театральная программка.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театрального искусства.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– результат творческого труда многих людей.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–актёры» - постановка спектаклей.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Прочтение произведения, определение сюжетной линии.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454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отдельными эпизодами.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этюды-импровизации по сюжету произведения.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Генеральные репетиции всей пьесы.</w:t>
            </w: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6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программы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Содержание всей программы подчинено единому принципу расширения и углубления знаний, действию от простого к сложному.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программу «Школьный театр» включено инсценирование произведений, изучаемых в программе «Литературное чтение. 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актёра, научиться выражать свои впечатления в форме рисунка.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Выступление на школьных праздниках, торжественных и тематических линейках, участие в классных часах, постановка и инсценирование сказок и сценок из жизни школы.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Разделы программы: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«Вначале было Слово…» - общение и речевой этикет.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Сценические действия и театральные игры.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Основы театральной культуры.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«Мы – актёры» - постановка спектаклей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Кроме этих разделов курс начинается введением и заканчивается завершающим занятием, которое носит характер практической реализации полученных в течение года знаний и умений.        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Каждый раздел программы включает в себя 8 занятий и образно делиться на три творческих периода: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1. «Подготовительный»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 «Репетиционный»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 «Сценический»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Раздел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«В начале было Слово…». Культура и техника речи.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Слушание, чтение и рассказывание сказок.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Виды говорения: диалог и монолог.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Мимика и жесты. Сценки без слов.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Понятие «общение», говорить и слушать.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Речевой этикет в различных ситуациях.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Игры на дыхание и правильную артикуляцию.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Логика речи. Составление коротких рассказов.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Стихи. Подбор простейших рифм.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Сочинение небольших сказок и рассказов.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Проговаривание рифмовок, скороговорок, стихов.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Игры со словами.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Интонация речи. Выражение основных чувств. </w:t>
      </w:r>
    </w:p>
    <w:p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Произведения для занятий: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Считалки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Скороговорки о долгоговорки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Русские народные басни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Русские народные игры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Сказки, присказки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Игры в загадки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Произведения С. Маршака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Русские народные песенки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Потешки, дразнилки, небылицы </w:t>
      </w:r>
    </w:p>
    <w:p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Раздел Сценические действия и театральные игры. 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Групповые сюжетно-ролевые игры.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Элементы сценического действия.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Сценическое воображение. Действие в условных ситуациях.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Упражнения, игры, этюды как сценические действия.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Умение ориентироваться и размещаться на сцене.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Построение диалога с напарником по заданной теме.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заучить роль своего героя.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Отработка дикции и чёткого произношения слов.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Запоминание заданных поз и умение образно их передавать.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Создание образов с помощью выразительных движений. </w:t>
      </w:r>
    </w:p>
    <w:p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Раздел Основы театральной культуры.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           Что такое театр. Виды театров.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           Рождение театра в России. Искусство скоморохов.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          Театральное здание. Зрительный зал. Мир кулис.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          Посещение кукольного театра.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           Театральные профессии. Игра актёров.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            Культура поведения в театре. Театр начинается с вешалки.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           Театральная афиша, театральная программка.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           Виды театрального искусства.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           Спектакль – результат творческого труда многих людей.</w:t>
      </w:r>
    </w:p>
    <w:p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4 Раздел «Мы –актёры» - постановка спектаклей.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Прочтение произведения, определение сюжетной линии.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Работа над отдельными эпизодами.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Простейшие этюды-импровизации по сюжету произведения.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Выбор и распределение ролей.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отдельными картинами и пьесой в целом.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Прогонные репетиции картин, актов, всей пьесы.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декораций и костюмов. Закрепление мизансцен.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Генеральные репетиции всей пьесы.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 спектакля зрителям. </w:t>
      </w:r>
    </w:p>
    <w:p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Спектакли для постановки: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          «Репка» на новый лад»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          «Снежная королева» (отрывок)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          «12 месяцев» (отрывок)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          «Красная шапочка»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          «Золушка»(отрывок)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1.Ганелин Е.Р. Программа обучения детей основам сценического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искусства «Школьный театр». http://www.teatrbaby.ru/metod_metodika.htm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Генералов И.А. Программа курса «Театр» для начальной школы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Образовательная система «Школа 2100» Сборник программ. Дошкольное образование. Начальная школа (Под научной редакцией Д.И. Фельдштейна). М.: Баласс, 2008. 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Похмельных А.А. Образовательная программа «Основы театрального искусства». youthnet.karelia.ru/dyts/programs/2009/o_tea.doc 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рекомендованной литературы: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Букатов В. М., Ершова А. П. Я иду на урок: Хрестоматия игровых приемов обучения. - М.: «Первое сентября», 2000.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Генералов И.А. Театр. Пособие для дополнительного образования.  2-й класс. 3-й класс. 4-й класс. – М.: Баласс, 2009. 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Ершова А.П. Уроки театра на уроках в школе: Театральное обучение школьников I-XI классов. М., 1990.</w:t>
      </w:r>
    </w:p>
    <w:p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5A"/>
    <w:rsid w:val="00061E29"/>
    <w:rsid w:val="00092A4B"/>
    <w:rsid w:val="000E61A2"/>
    <w:rsid w:val="00122E55"/>
    <w:rsid w:val="001560AD"/>
    <w:rsid w:val="00192158"/>
    <w:rsid w:val="001B6E8B"/>
    <w:rsid w:val="001E337E"/>
    <w:rsid w:val="002011EE"/>
    <w:rsid w:val="0020433D"/>
    <w:rsid w:val="0025782A"/>
    <w:rsid w:val="00325EC2"/>
    <w:rsid w:val="00346F0E"/>
    <w:rsid w:val="00530D8E"/>
    <w:rsid w:val="005448FC"/>
    <w:rsid w:val="00580600"/>
    <w:rsid w:val="00621906"/>
    <w:rsid w:val="006E516D"/>
    <w:rsid w:val="007320C5"/>
    <w:rsid w:val="0075309F"/>
    <w:rsid w:val="00760D55"/>
    <w:rsid w:val="00776C41"/>
    <w:rsid w:val="0079767F"/>
    <w:rsid w:val="007F1A5A"/>
    <w:rsid w:val="008239F4"/>
    <w:rsid w:val="00824D46"/>
    <w:rsid w:val="0083327C"/>
    <w:rsid w:val="008420CC"/>
    <w:rsid w:val="008628AE"/>
    <w:rsid w:val="0088146B"/>
    <w:rsid w:val="008B40AD"/>
    <w:rsid w:val="009408EB"/>
    <w:rsid w:val="00943788"/>
    <w:rsid w:val="00971F6B"/>
    <w:rsid w:val="009F084C"/>
    <w:rsid w:val="009F5A7F"/>
    <w:rsid w:val="00A874C3"/>
    <w:rsid w:val="00AD14D1"/>
    <w:rsid w:val="00B0258F"/>
    <w:rsid w:val="00B071AD"/>
    <w:rsid w:val="00B20625"/>
    <w:rsid w:val="00B2323B"/>
    <w:rsid w:val="00B4731F"/>
    <w:rsid w:val="00C012CC"/>
    <w:rsid w:val="00C44DF1"/>
    <w:rsid w:val="00DB7AE8"/>
    <w:rsid w:val="00E36D4C"/>
    <w:rsid w:val="00E405F8"/>
    <w:rsid w:val="00E970D6"/>
    <w:rsid w:val="00EF69F0"/>
    <w:rsid w:val="00FA4893"/>
    <w:rsid w:val="00FF1F33"/>
    <w:rsid w:val="5D8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МКОУ Заболотовская СОШ</Company>
  <Pages>13</Pages>
  <Words>3208</Words>
  <Characters>18289</Characters>
  <Lines>152</Lines>
  <Paragraphs>42</Paragraphs>
  <TotalTime>17</TotalTime>
  <ScaleCrop>false</ScaleCrop>
  <LinksUpToDate>false</LinksUpToDate>
  <CharactersWithSpaces>21455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2023-09-21T10:35:00Z</dcterms:created>
  <dc:creator>Яковенко</dc:creator>
  <cp:lastModifiedBy>aran_</cp:lastModifiedBy>
  <cp:lastPrinted>2022-10-17T08:07:00Z</cp:lastPrinted>
  <dcterms:modified xsi:type="dcterms:W3CDTF">2024-11-12T08:00:28Z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A2745950B5D643F9AC71934E2A423596_12</vt:lpwstr>
  </property>
</Properties>
</file>