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D16" w:rsidRPr="00F80D16" w:rsidRDefault="00F80D16" w:rsidP="00F80D16">
      <w:pPr>
        <w:spacing w:after="1182" w:line="240" w:lineRule="auto"/>
        <w:ind w:left="60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</w:pPr>
      <w:r w:rsidRPr="00F80D16">
        <w:rPr>
          <w:rFonts w:ascii="Calibri" w:eastAsia="Calibri" w:hAnsi="Calibri" w:cs="Calibri"/>
          <w:color w:val="000000"/>
          <w:lang w:eastAsia="ru-RU"/>
        </w:rPr>
        <w:t>МУНИЦИПАЛЬНОЕ КАЗЕННОЕ ОБЩЕОБРАЗОВАТЕЛЬНОЕ УЧРЕЖДЕНИЕ «АРАНСКАЯ СРЕДНЯЯ ОБЩЕОБРАЗОВАТЕЛЬНАЯ ШКОЛА»</w:t>
      </w:r>
    </w:p>
    <w:p w:rsidR="00F80D16" w:rsidRPr="00F80D16" w:rsidRDefault="00F80D16" w:rsidP="00F80D16">
      <w:pPr>
        <w:spacing w:after="0" w:line="240" w:lineRule="exact"/>
        <w:ind w:left="60"/>
        <w:rPr>
          <w:rFonts w:ascii="Calibri" w:eastAsia="Calibri" w:hAnsi="Calibri" w:cs="Calibri"/>
          <w:sz w:val="18"/>
          <w:szCs w:val="18"/>
        </w:rPr>
      </w:pPr>
      <w:r w:rsidRPr="00F80D16">
        <w:rPr>
          <w:rFonts w:ascii="Calibri" w:eastAsia="Calibri" w:hAnsi="Calibri" w:cs="Calibri"/>
          <w:sz w:val="18"/>
          <w:szCs w:val="18"/>
          <w:shd w:val="clear" w:color="auto" w:fill="FFFFFF"/>
        </w:rPr>
        <w:t>РАСМОТРЕНО</w:t>
      </w:r>
    </w:p>
    <w:p w:rsidR="00F80D16" w:rsidRPr="00F80D16" w:rsidRDefault="00F80D16" w:rsidP="00F80D16">
      <w:pPr>
        <w:spacing w:after="0" w:line="240" w:lineRule="exact"/>
        <w:ind w:right="3160"/>
        <w:jc w:val="right"/>
        <w:rPr>
          <w:rFonts w:ascii="Calibri" w:eastAsia="Calibri" w:hAnsi="Calibri" w:cs="Calibri"/>
          <w:sz w:val="18"/>
          <w:szCs w:val="18"/>
        </w:rPr>
      </w:pPr>
      <w:r w:rsidRPr="00F80D16">
        <w:rPr>
          <w:rFonts w:ascii="Calibri" w:eastAsia="Calibri" w:hAnsi="Calibri" w:cs="Calibri"/>
          <w:sz w:val="18"/>
          <w:szCs w:val="18"/>
          <w:shd w:val="clear" w:color="auto" w:fill="FFFFFF"/>
        </w:rPr>
        <w:t>На педагогическом совете</w:t>
      </w:r>
    </w:p>
    <w:p w:rsidR="00F80D16" w:rsidRPr="00F80D16" w:rsidRDefault="00F80D16" w:rsidP="00F80D16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/>
        </w:rPr>
      </w:pPr>
      <w:r w:rsidRPr="00F80D16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2892293" wp14:editId="75275223">
            <wp:simplePos x="0" y="0"/>
            <wp:positionH relativeFrom="margin">
              <wp:posOffset>3416935</wp:posOffset>
            </wp:positionH>
            <wp:positionV relativeFrom="margin">
              <wp:posOffset>880745</wp:posOffset>
            </wp:positionV>
            <wp:extent cx="1816735" cy="1469390"/>
            <wp:effectExtent l="0" t="0" r="0" b="0"/>
            <wp:wrapTight wrapText="bothSides">
              <wp:wrapPolygon edited="0">
                <wp:start x="0" y="0"/>
                <wp:lineTo x="0" y="21283"/>
                <wp:lineTo x="21290" y="21283"/>
                <wp:lineTo x="21290" y="0"/>
                <wp:lineTo x="0" y="0"/>
              </wp:wrapPolygon>
            </wp:wrapTight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D16" w:rsidRPr="00F80D16" w:rsidRDefault="00F80D16" w:rsidP="00F80D16">
      <w:pPr>
        <w:spacing w:after="0" w:line="240" w:lineRule="exact"/>
        <w:ind w:left="60"/>
        <w:rPr>
          <w:rFonts w:ascii="Calibri" w:eastAsia="Calibri" w:hAnsi="Calibri" w:cs="Calibri"/>
          <w:sz w:val="18"/>
          <w:szCs w:val="18"/>
        </w:rPr>
      </w:pPr>
      <w:r w:rsidRPr="00F80D16">
        <w:rPr>
          <w:rFonts w:ascii="Calibri" w:eastAsia="Calibri" w:hAnsi="Calibri" w:cs="Calibri"/>
          <w:sz w:val="18"/>
          <w:szCs w:val="18"/>
          <w:shd w:val="clear" w:color="auto" w:fill="FFFFFF"/>
        </w:rPr>
        <w:t>МКОУ «Аранская СОШ им.Ю.М.Магомедова»</w:t>
      </w:r>
    </w:p>
    <w:p w:rsidR="00F80D16" w:rsidRPr="00F80D16" w:rsidRDefault="00F80D16" w:rsidP="00F80D16">
      <w:pPr>
        <w:spacing w:after="2752" w:line="240" w:lineRule="exact"/>
        <w:ind w:left="60"/>
        <w:rPr>
          <w:rFonts w:ascii="Calibri" w:eastAsia="Calibri" w:hAnsi="Calibri" w:cs="Calibri"/>
          <w:sz w:val="18"/>
          <w:szCs w:val="18"/>
        </w:rPr>
      </w:pPr>
      <w:r w:rsidRPr="00F80D16">
        <w:rPr>
          <w:rFonts w:ascii="Calibri" w:eastAsia="Calibri" w:hAnsi="Calibri" w:cs="Calibri"/>
          <w:sz w:val="18"/>
          <w:szCs w:val="18"/>
          <w:shd w:val="clear" w:color="auto" w:fill="FFFFFF"/>
        </w:rPr>
        <w:t>Протокол №3 от 29.10.2024г.</w:t>
      </w:r>
    </w:p>
    <w:p w:rsidR="00F80D16" w:rsidRPr="00F80D16" w:rsidRDefault="00F80D16" w:rsidP="00F80D16">
      <w:pPr>
        <w:keepNext/>
        <w:keepLines/>
        <w:spacing w:after="104" w:line="700" w:lineRule="exact"/>
        <w:ind w:left="60"/>
        <w:jc w:val="center"/>
        <w:outlineLvl w:val="0"/>
        <w:rPr>
          <w:rFonts w:ascii="Calibri" w:eastAsia="Calibri" w:hAnsi="Calibri" w:cs="Calibri"/>
          <w:sz w:val="70"/>
          <w:szCs w:val="70"/>
        </w:rPr>
      </w:pPr>
      <w:bookmarkStart w:id="0" w:name="bookmark0"/>
      <w:r w:rsidRPr="00F80D16">
        <w:rPr>
          <w:rFonts w:ascii="Calibri" w:eastAsia="Calibri" w:hAnsi="Calibri" w:cs="Calibri"/>
          <w:sz w:val="70"/>
          <w:szCs w:val="70"/>
        </w:rPr>
        <w:t>ПРОГРАММА РАЗВИТИЯ</w:t>
      </w:r>
      <w:bookmarkEnd w:id="0"/>
    </w:p>
    <w:p w:rsidR="00F80D16" w:rsidRPr="00F80D16" w:rsidRDefault="00F80D16" w:rsidP="00F80D16">
      <w:pPr>
        <w:keepNext/>
        <w:keepLines/>
        <w:spacing w:after="6296" w:line="430" w:lineRule="exact"/>
        <w:ind w:left="60"/>
        <w:jc w:val="center"/>
        <w:outlineLvl w:val="1"/>
        <w:rPr>
          <w:rFonts w:ascii="Calibri" w:eastAsia="Calibri" w:hAnsi="Calibri" w:cs="Calibri"/>
          <w:spacing w:val="10"/>
          <w:sz w:val="32"/>
          <w:szCs w:val="32"/>
        </w:rPr>
      </w:pPr>
      <w:bookmarkStart w:id="1" w:name="bookmark1"/>
      <w:r w:rsidRPr="00F80D16">
        <w:rPr>
          <w:rFonts w:ascii="Calibri" w:eastAsia="Calibri" w:hAnsi="Calibri" w:cs="Calibri"/>
          <w:sz w:val="43"/>
          <w:szCs w:val="43"/>
          <w:shd w:val="clear" w:color="auto" w:fill="FFFFFF"/>
        </w:rPr>
        <w:t>НА</w:t>
      </w:r>
      <w:r w:rsidRPr="00F80D16">
        <w:rPr>
          <w:rFonts w:ascii="Calibri" w:eastAsia="Calibri" w:hAnsi="Calibri" w:cs="Calibri"/>
          <w:spacing w:val="10"/>
          <w:sz w:val="32"/>
          <w:szCs w:val="32"/>
        </w:rPr>
        <w:t xml:space="preserve"> 2024-2029Г</w:t>
      </w:r>
      <w:bookmarkEnd w:id="1"/>
    </w:p>
    <w:p w:rsidR="00F80D16" w:rsidRPr="00F80D16" w:rsidRDefault="00F80D16" w:rsidP="00F80D16">
      <w:pPr>
        <w:keepNext/>
        <w:keepLines/>
        <w:spacing w:after="0" w:line="240" w:lineRule="auto"/>
        <w:ind w:left="60" w:right="3160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</w:pPr>
      <w:bookmarkStart w:id="2" w:name="bookmark2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  <w:t xml:space="preserve">                                                         с</w:t>
      </w:r>
      <w:bookmarkStart w:id="3" w:name="_GoBack"/>
      <w:bookmarkEnd w:id="3"/>
      <w:r w:rsidRPr="00F80D16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  <w:t xml:space="preserve">.Аран </w:t>
      </w:r>
      <w:r w:rsidRPr="00F80D16">
        <w:rPr>
          <w:rFonts w:ascii="Calibri" w:eastAsia="Calibri" w:hAnsi="Calibri" w:cs="Calibri"/>
          <w:color w:val="000000"/>
          <w:sz w:val="26"/>
          <w:szCs w:val="26"/>
          <w:lang w:eastAsia="ru-RU"/>
        </w:rPr>
        <w:t>2024</w:t>
      </w:r>
      <w:bookmarkEnd w:id="2"/>
    </w:p>
    <w:p w:rsidR="00114802" w:rsidRDefault="00114802" w:rsidP="0011480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16" w:rsidRDefault="00F80D16" w:rsidP="0011480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16" w:rsidRDefault="00F80D16" w:rsidP="0011480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16" w:rsidRDefault="00F80D16" w:rsidP="0011480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102" w:rsidRPr="003D5663" w:rsidRDefault="0012722C" w:rsidP="0074610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  <w:r w:rsidR="00746102" w:rsidRPr="007461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6102" w:rsidRPr="00A83C9A" w:rsidRDefault="00746102" w:rsidP="007461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746102" w:rsidRPr="00A83C9A" w:rsidTr="00597B4D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746102" w:rsidRPr="00A83C9A" w:rsidTr="00597B4D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102" w:rsidRPr="00A83C9A" w:rsidRDefault="00746102" w:rsidP="001C74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r w:rsidR="001C743C">
              <w:rPr>
                <w:rFonts w:ascii="Times New Roman" w:hAnsi="Times New Roman" w:cs="Times New Roman"/>
                <w:sz w:val="24"/>
                <w:szCs w:val="24"/>
              </w:rPr>
              <w:t>Аранс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кая средняя общеобразовательная школа</w:t>
            </w:r>
            <w:r w:rsidR="001C743C">
              <w:rPr>
                <w:rFonts w:ascii="Times New Roman" w:hAnsi="Times New Roman" w:cs="Times New Roman"/>
                <w:sz w:val="24"/>
                <w:szCs w:val="24"/>
              </w:rPr>
              <w:t xml:space="preserve"> им.Ю.М.Магомедова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6102" w:rsidRPr="00A83C9A" w:rsidTr="00597B4D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1. Федеральный закон от 29.12.2012 № 273-ФЗ «Об образовании в Российской Федерации».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2. Федеральный закон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Федерации"».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3.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4. Федеральные проекты «Современная школа», «Успех каждого ребенка», «Учитель будущего», «Школа Минпросвещения России»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5. Стратегия развития информационного общества в Российской Федерации на 2017–2030 годы, утвержденная указом Президента от 09.05.2017 № 203.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6. Концепция общенациональной системы выявления и развития молодых талантов, утвержденная Президентом 03.04.2012 № Пр827.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7. Основы государственной молодежной политики до 2025 года, утвержденные распоряжением Правительства от 29.11.2014 № 2403-р.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8. Распоряжение Минпросвещения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9. Концепция развития дополнительного образования детей до 2030 года, утвержденная распоряжением Правительства от 31.03.2022 № 678-р.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10. Стратегия развития воспитания в РФ на период до 2025 года, утвержденная распоряжением Правительства от 29.05.2015 № 996-р.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11. Приказ Минпросвещения от 31.05.2021 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12. Приказ Минпросвещения от 31.05.2021 № 287 «Об утверждении федерального государственного образовательного 3 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 основного общего образования» (ФГОС-2021).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13. Приказ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образования». 14. Приказ Минобрнауки от 17.12.2010 № 1897 «Об утверждении федерального государственного образовательного стандарта основного общего образования».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15. Приказ Минобрнауки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16. Приказ Минпросвещения от 16.11.2022 № 992 «Об утверждении федеральной образовательной программы начального общего образования».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17. Приказ Минпросвещения от 16.11.2022 № 993 «Об утверждении федеральной образовательной программы основного общего образования».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18. Приказ Минпросвещения от 23.11.2022 № 1014 «Об утверждении федеральной образовательной программы среднего общего образования».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19. Приказ Минпросвещения от 23.03.2020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20. Приказ Минпросвещения от 27.07.2022 № 629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21. Письмо Минпросвещения от 11.05.2021 № СК-123/07.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22. Письмо Минпросвещения от 09.11.2021 № ТВ-1968/04.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23. Письмо Минпросвещения от 10.11.2021 № ТВ-1983/04.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24. Письмо Минпросвещения от 12.09.2022 № 07-6179.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25. Письмо Минпросвещения от 15.08.2022 № АБ-2332/06. </w:t>
            </w:r>
          </w:p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26. Протокол Минпросвещения от 27.12.2021 № СК-31/06пр «О создании и развитии школьных театров в субъектах Российской Федерации»</w:t>
            </w:r>
          </w:p>
        </w:tc>
      </w:tr>
      <w:tr w:rsidR="00746102" w:rsidRPr="00A83C9A" w:rsidTr="00597B4D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2. Цифровизация образовательной деятельности, делопроизводства.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3. Внедрение ФООП, приведение в соответствие ООП НОО, ООО, СОО с требованиями обновленного ФГОС и проведение внутреннего мониторинга соответствия аккредитационным показателям. </w:t>
            </w:r>
          </w:p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Обеспечение разнообразия и доступности дополнительного  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с учетом потребностей и возможностей детей.</w:t>
            </w:r>
          </w:p>
        </w:tc>
      </w:tr>
      <w:tr w:rsidR="00746102" w:rsidRPr="00A83C9A" w:rsidTr="00597B4D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3. Оптимизация системы дистанционных образовательных технологий.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4. Цифровизация системы управления образовательной организацией, в том числе документооборота.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Обучение по ООП, приведенным в соответствие с ФООП, с 01.09.2023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6.Создание востребованной воспитательной системы для реализации современной молодежной политики.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7. Повышение безопасности в организации в отношении детей и работников, посетителей.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8. Повышение эффективности системы охраны труда организации. </w:t>
            </w:r>
          </w:p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9. Обеспечение безопасного образовательного процесса с соблюдением всех санитарно-эпидемиологических требований</w:t>
            </w:r>
          </w:p>
        </w:tc>
      </w:tr>
      <w:tr w:rsidR="00746102" w:rsidRPr="00A83C9A" w:rsidTr="00597B4D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качества общего и дополнительного образования, соответствующего ФГОС, возможностям и потребностям обучающихся.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2. Расширение перечня дополнительных образовательных услуг, предоставляемых обучающимся.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профильного обучения на основе сетевого взаимодействия образовательных учреждений.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4. Стабильные положительные результаты, достигнутые обучающимися в ходе государственной итоговой аттестации.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5. Готовность выпускников школы к дальнейшему обучению и деятельности в современной высокотехнологической экономике. 6. Расширение деятельного участия обучающихся в освоении базовых национальных ценностей (через социальное проектирование, дебаты, интернет-конференции, тренинги, деловые игры и т. д.).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7. Рост количества и масштабов социально-позитивных инициатив со стороны обучающихся.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8. Создание системы выявления, поддержки и развития талантливых детей на различных уровнях обучения в школе.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9. Сетевое взаимодействие с социальными партнерами.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10. Овладение педагогами цифровыми ресурсами, необходимыми 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для успешного решения задач современного образования в условиях ФГОС.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11. Создание эффективной системы информационного обеспечения образовательного процесса.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12. Трансформация физического пространства школы, пришкольного участка и учебного оборудования в соответствии с требованиями ФГОС.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13. Развитие школьного медиацентра виртуальных образовательных ресурсов и дистанционного образования.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14. Создание здоровых и безопасных условий труда и учебы.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15. Удовлетворены образовательные запросы субъектов образовательного процесса.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16. Повышено качество образования. </w:t>
            </w:r>
          </w:p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17. Повышена профессиональная компетентность педагогического коллектива.</w:t>
            </w:r>
          </w:p>
        </w:tc>
      </w:tr>
      <w:tr w:rsidR="00746102" w:rsidRPr="00A83C9A" w:rsidTr="00597B4D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102" w:rsidRPr="00A83C9A" w:rsidRDefault="00746102" w:rsidP="001C74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МК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1C743C">
              <w:rPr>
                <w:rFonts w:ascii="Times New Roman" w:hAnsi="Times New Roman" w:cs="Times New Roman"/>
                <w:sz w:val="24"/>
                <w:szCs w:val="24"/>
              </w:rPr>
              <w:t>Аран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1C743C">
              <w:rPr>
                <w:rFonts w:ascii="Times New Roman" w:hAnsi="Times New Roman" w:cs="Times New Roman"/>
                <w:sz w:val="24"/>
                <w:szCs w:val="24"/>
              </w:rPr>
              <w:t xml:space="preserve"> им.Ю.М.Магомедова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6102" w:rsidRPr="00A83C9A" w:rsidTr="00597B4D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5 лет (2024-2028гг.)</w:t>
            </w:r>
          </w:p>
        </w:tc>
      </w:tr>
      <w:tr w:rsidR="00746102" w:rsidRPr="00A83C9A" w:rsidTr="00597B4D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746102" w:rsidRPr="00A83C9A" w:rsidTr="00597B4D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A83C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A83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A83C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локальных актов ОО.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об утверждении программы развития;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-приказ о назначении ответственных за реализацию программы развития;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 проведении промежуточного мониторинга реализации программы. Информирование родительской общественности об изменениях в образовательной деятельности ОО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-Общешкольное родительское собрание;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-Памятки, буклеты; </w:t>
            </w:r>
          </w:p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-Мастер-классы, лектории, час общения. Разработка дорожной карты по реализации проекта «Школа Минпросвещения России»</w:t>
            </w:r>
          </w:p>
        </w:tc>
      </w:tr>
      <w:tr w:rsidR="00746102" w:rsidRPr="00A83C9A" w:rsidTr="00597B4D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A83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наличие творческих объединений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-создать школьный пресс-центр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-создать школьный театр Заключить договор о сетевом взаимодействии с </w:t>
            </w:r>
          </w:p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-МБДО ЦДО «Созвездие»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Рутульская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ЦРБ Участие в лекциях, конференциях и КПК на базе ИКОП «Сферум»</w:t>
            </w:r>
          </w:p>
        </w:tc>
      </w:tr>
      <w:tr w:rsidR="00746102" w:rsidRPr="00A83C9A" w:rsidTr="00597B4D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8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A83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746102" w:rsidRPr="00A83C9A" w:rsidTr="00597B4D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Местный бюджет</w:t>
            </w:r>
          </w:p>
        </w:tc>
      </w:tr>
      <w:tr w:rsidR="00746102" w:rsidRPr="00A83C9A" w:rsidTr="00597B4D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102" w:rsidRPr="00A83C9A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 развития.</w:t>
            </w:r>
          </w:p>
          <w:p w:rsidR="00746102" w:rsidRDefault="00746102" w:rsidP="00597B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</w:t>
            </w:r>
            <w:r w:rsidR="001C743C">
              <w:rPr>
                <w:rFonts w:ascii="Times New Roman" w:hAnsi="Times New Roman" w:cs="Times New Roman"/>
                <w:sz w:val="24"/>
                <w:szCs w:val="24"/>
              </w:rPr>
              <w:t>Ибрагимов Г.Г.</w:t>
            </w:r>
          </w:p>
          <w:p w:rsidR="00746102" w:rsidRPr="00A83C9A" w:rsidRDefault="00746102" w:rsidP="001C74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директора, </w:t>
            </w:r>
            <w:r w:rsidR="001C743C">
              <w:rPr>
                <w:rFonts w:ascii="Times New Roman" w:hAnsi="Times New Roman" w:cs="Times New Roman"/>
                <w:sz w:val="24"/>
                <w:szCs w:val="24"/>
              </w:rPr>
              <w:t>Рамазанов В.К.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C743C">
              <w:rPr>
                <w:rFonts w:ascii="Times New Roman" w:hAnsi="Times New Roman" w:cs="Times New Roman"/>
                <w:sz w:val="24"/>
                <w:szCs w:val="24"/>
              </w:rPr>
              <w:t>Казиев Н.З.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746102" w:rsidRPr="00A83C9A" w:rsidRDefault="00746102" w:rsidP="00746102">
      <w:pPr>
        <w:pStyle w:val="a3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C9A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справка об ОО</w:t>
      </w:r>
    </w:p>
    <w:p w:rsidR="00746102" w:rsidRPr="00A83C9A" w:rsidRDefault="00746102" w:rsidP="007461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746102" w:rsidRPr="00A83C9A" w:rsidTr="00597B4D">
        <w:tc>
          <w:tcPr>
            <w:tcW w:w="1283" w:type="pct"/>
          </w:tcPr>
          <w:p w:rsidR="00746102" w:rsidRPr="00A83C9A" w:rsidRDefault="00746102" w:rsidP="00597B4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746102" w:rsidRPr="00A83C9A" w:rsidRDefault="00746102" w:rsidP="00597B4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746102" w:rsidRPr="00A83C9A" w:rsidTr="00597B4D">
        <w:tc>
          <w:tcPr>
            <w:tcW w:w="1283" w:type="pct"/>
          </w:tcPr>
          <w:p w:rsidR="00746102" w:rsidRPr="00A83C9A" w:rsidRDefault="00746102" w:rsidP="00597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746102" w:rsidRDefault="00746102" w:rsidP="00597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F235A" w:rsidRPr="00BF235A">
              <w:rPr>
                <w:rFonts w:ascii="Times New Roman" w:hAnsi="Times New Roman" w:cs="Times New Roman"/>
                <w:sz w:val="24"/>
                <w:szCs w:val="24"/>
              </w:rPr>
              <w:t>МКОУ «Аранская средняя общеобразовательная школа им.Ю.М.Магомедова»</w:t>
            </w:r>
          </w:p>
          <w:p w:rsidR="00746102" w:rsidRDefault="00746102" w:rsidP="00597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22F">
              <w:rPr>
                <w:rFonts w:ascii="Times New Roman" w:hAnsi="Times New Roman" w:cs="Times New Roman"/>
                <w:sz w:val="24"/>
                <w:szCs w:val="24"/>
              </w:rPr>
              <w:t>. Год ввода в эксплуатацию: 1979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746102" w:rsidRDefault="00746102" w:rsidP="00597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 xml:space="preserve"> </w:t>
            </w:r>
            <w:r w:rsidR="00097E8B">
              <w:rPr>
                <w:rFonts w:ascii="Times New Roman" w:hAnsi="Times New Roman" w:cs="Times New Roman"/>
                <w:color w:val="35383B"/>
                <w:sz w:val="24"/>
                <w:szCs w:val="24"/>
              </w:rPr>
              <w:t>0526013316</w:t>
            </w:r>
          </w:p>
          <w:p w:rsidR="00746102" w:rsidRDefault="00746102" w:rsidP="00597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4. А</w:t>
            </w:r>
            <w:r w:rsidR="00C35DB4">
              <w:rPr>
                <w:rFonts w:ascii="Times New Roman" w:hAnsi="Times New Roman" w:cs="Times New Roman"/>
                <w:sz w:val="24"/>
                <w:szCs w:val="24"/>
              </w:rPr>
              <w:t xml:space="preserve">МКУ РУО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«Рутульский район»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102" w:rsidRDefault="00746102" w:rsidP="00597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5. Сведения о лицензии: № </w:t>
            </w:r>
            <w:r w:rsidR="00FD74BA">
              <w:rPr>
                <w:rFonts w:ascii="Times New Roman" w:hAnsi="Times New Roman" w:cs="Times New Roman"/>
                <w:sz w:val="24"/>
                <w:szCs w:val="24"/>
              </w:rPr>
              <w:t>2963-04/17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FD74BA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D74BA">
              <w:rPr>
                <w:rFonts w:ascii="Times New Roman" w:hAnsi="Times New Roman" w:cs="Times New Roman"/>
                <w:sz w:val="24"/>
                <w:szCs w:val="24"/>
              </w:rPr>
              <w:t>Л035-01227-05/00183082</w:t>
            </w:r>
          </w:p>
          <w:p w:rsidR="00746102" w:rsidRDefault="00746102" w:rsidP="00597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Информацию о месте нахождения ОО (юридический и фактический адрес): </w:t>
            </w:r>
            <w:r w:rsidR="00BF235A">
              <w:rPr>
                <w:rFonts w:ascii="Times New Roman" w:hAnsi="Times New Roman" w:cs="Times New Roman"/>
                <w:sz w:val="24"/>
                <w:szCs w:val="24"/>
              </w:rPr>
              <w:t>368705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Рутульский район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BF235A">
              <w:rPr>
                <w:rFonts w:ascii="Times New Roman" w:hAnsi="Times New Roman" w:cs="Times New Roman"/>
                <w:sz w:val="24"/>
                <w:szCs w:val="24"/>
              </w:rPr>
              <w:t>Аран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BF235A">
              <w:rPr>
                <w:rFonts w:ascii="Times New Roman" w:hAnsi="Times New Roman" w:cs="Times New Roman"/>
                <w:sz w:val="24"/>
                <w:szCs w:val="24"/>
              </w:rPr>
              <w:t>Ибрагимова Б.50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DB4" w:rsidRDefault="00746102" w:rsidP="00597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Тел.: </w:t>
            </w:r>
            <w:r w:rsidR="00BF235A">
              <w:rPr>
                <w:rFonts w:ascii="Times New Roman" w:hAnsi="Times New Roman" w:cs="Times New Roman"/>
                <w:sz w:val="24"/>
                <w:szCs w:val="24"/>
              </w:rPr>
              <w:t>89673942884</w:t>
            </w:r>
            <w:r w:rsidR="00C35D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022F" w:rsidRDefault="00D9022F" w:rsidP="00597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022F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mkou_aransosh@e-dag.ru</w:t>
            </w:r>
          </w:p>
          <w:p w:rsidR="00746102" w:rsidRPr="005D080E" w:rsidRDefault="000576FD" w:rsidP="00597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9022F" w:rsidRPr="00B5625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https://lk.gosweb.gosuslugi.ru</w:t>
              </w:r>
            </w:hyperlink>
            <w:r w:rsidR="00D90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102" w:rsidRPr="005D080E" w:rsidRDefault="00746102" w:rsidP="00597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02" w:rsidRPr="00A83C9A" w:rsidTr="00597B4D">
        <w:tc>
          <w:tcPr>
            <w:tcW w:w="1283" w:type="pct"/>
          </w:tcPr>
          <w:p w:rsidR="00746102" w:rsidRPr="00A83C9A" w:rsidRDefault="00746102" w:rsidP="00597B4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746102" w:rsidRDefault="00D9022F" w:rsidP="00597B4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 –22</w:t>
            </w:r>
            <w:r w:rsidR="00746102" w:rsidRPr="00A83C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46102">
              <w:rPr>
                <w:rFonts w:ascii="Times New Roman" w:hAnsi="Times New Roman" w:cs="Times New Roman"/>
                <w:sz w:val="24"/>
                <w:szCs w:val="24"/>
              </w:rPr>
              <w:t xml:space="preserve">еловека </w:t>
            </w:r>
          </w:p>
          <w:p w:rsidR="00746102" w:rsidRDefault="00D9022F" w:rsidP="00597B4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– 42</w:t>
            </w:r>
            <w:r w:rsidR="0074610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  <w:p w:rsidR="00746102" w:rsidRPr="00A83C9A" w:rsidRDefault="00D9022F" w:rsidP="00746102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СОО- 7</w:t>
            </w:r>
            <w:r w:rsidR="00746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102"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746102" w:rsidRPr="00A83C9A" w:rsidTr="00597B4D">
        <w:tc>
          <w:tcPr>
            <w:tcW w:w="1283" w:type="pct"/>
          </w:tcPr>
          <w:p w:rsidR="00746102" w:rsidRPr="00A83C9A" w:rsidRDefault="00746102" w:rsidP="00597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746102" w:rsidRDefault="00746102" w:rsidP="00597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Предусмотрено 3 уровня образования:</w:t>
            </w:r>
          </w:p>
          <w:p w:rsidR="00746102" w:rsidRDefault="00746102" w:rsidP="00597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Ι - начальное общее образование, нормативный срок освоения 4 года;</w:t>
            </w:r>
          </w:p>
          <w:p w:rsidR="00746102" w:rsidRDefault="00746102" w:rsidP="00597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ΙΙ - основное общее образование, нормативный срок освоения 5 лет; </w:t>
            </w:r>
          </w:p>
          <w:p w:rsidR="00746102" w:rsidRDefault="00746102" w:rsidP="00597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ΙΙΙ – среднее общее образование, нормативный срок освоения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 Группы продленного дня: 4,5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</w:p>
          <w:p w:rsidR="00746102" w:rsidRPr="00A83C9A" w:rsidRDefault="00746102" w:rsidP="00597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В здании школы оборудовано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кабинетов, открытая спортивная площадка для занятий футболом, баскетболом и волейболом. Учебные кабинеты оснащены необходимыми дидактическими и техническими средствами, учебно – методическими материалами, соответствующие требованиям для реализации базового уровня образования. В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инете информатики оборудовано 15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 для обучающихся. Школа подключена к сети интернет. Используется лицензионное программное обеспечение.</w:t>
            </w:r>
          </w:p>
        </w:tc>
      </w:tr>
      <w:tr w:rsidR="00746102" w:rsidRPr="00A83C9A" w:rsidTr="00597B4D">
        <w:tc>
          <w:tcPr>
            <w:tcW w:w="1283" w:type="pct"/>
          </w:tcPr>
          <w:p w:rsidR="00746102" w:rsidRPr="00A83C9A" w:rsidRDefault="00746102" w:rsidP="00597B4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746102" w:rsidRPr="00A83C9A" w:rsidRDefault="00746102" w:rsidP="007461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ебного года в </w:t>
            </w:r>
            <w:r w:rsidR="00FD74BA" w:rsidRPr="00FD74BA">
              <w:rPr>
                <w:rFonts w:ascii="Times New Roman" w:hAnsi="Times New Roman" w:cs="Times New Roman"/>
                <w:sz w:val="24"/>
                <w:szCs w:val="24"/>
              </w:rPr>
              <w:t>МКОУ «Аранская средняя общеобразовательная школа им.Ю.М.Магомедова»</w:t>
            </w:r>
            <w:r w:rsidR="00FD7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определен годовым календарным учебным графиком. Учебный план рассчитан на 34 учебных неде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для учащихся 2-4 классы с 6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-дневной рабочей неделей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5-11 классов с 5 дневной рабочей неделей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и 33 учебных недели для учащихся 1-ого класса с 5- дневной рабочей неделей. Учебный год делится на 4 учебные четверти на уровнях начального и основного общего образования и на 2 полугодия на уровне среднего общего образования. 1 четверть – 1 сентября – 27 октября 2023 года (8 недель, 41 день) 2 четверть - 7 ноября – 29 декабря 2023 года (8 недель, 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дней) 3 четверть – 9 января – 24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марта 2024 года (11 недель,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дня) 4 четверть – 1 апреля – 30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мая 2024 года (7 недель, 36 дней) Итого в учебном году без учета ГИА 34 недели,1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 учебных дней .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 в течение года не менее 30 календарных дней, а летом – не менее 8 календарных недель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C35DB4">
              <w:rPr>
                <w:rFonts w:ascii="Times New Roman" w:hAnsi="Times New Roman" w:cs="Times New Roman"/>
                <w:sz w:val="24"/>
                <w:szCs w:val="24"/>
              </w:rPr>
              <w:t xml:space="preserve"> 2025 г. -31 августа 2025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г.); дополнительные каникулы для 1 класса не менее 7 календарных дней установлены в середин</w:t>
            </w:r>
            <w:r w:rsidR="00C35DB4">
              <w:rPr>
                <w:rFonts w:ascii="Times New Roman" w:hAnsi="Times New Roman" w:cs="Times New Roman"/>
                <w:sz w:val="24"/>
                <w:szCs w:val="24"/>
              </w:rPr>
              <w:t>е 3 четверти (19.02 – 25.02.2025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46102" w:rsidRPr="00A83C9A" w:rsidTr="00597B4D">
        <w:tc>
          <w:tcPr>
            <w:tcW w:w="1283" w:type="pct"/>
          </w:tcPr>
          <w:p w:rsidR="00746102" w:rsidRPr="00A83C9A" w:rsidRDefault="00746102" w:rsidP="00597B4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746102" w:rsidRPr="00A83C9A" w:rsidRDefault="00746102" w:rsidP="007105F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полностью укомплектовано педагогическими кадрами. Квалификация педагогических работников соответствует тарифно-квалификационным требованиям по должностям работников учреждений образования Российской Федерации и должностным инструкциям. Общее количество педагогов - </w:t>
            </w:r>
            <w:r w:rsidR="007105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, из них имеют: Аттестованы на соответствие - </w:t>
            </w:r>
            <w:r w:rsidR="007105FD">
              <w:rPr>
                <w:rFonts w:ascii="Times New Roman" w:hAnsi="Times New Roman" w:cs="Times New Roman"/>
                <w:sz w:val="24"/>
                <w:szCs w:val="24"/>
              </w:rPr>
              <w:t>27, первую категорию -4.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образование: Среднее-специальное –</w:t>
            </w:r>
            <w:r w:rsidR="007105FD">
              <w:rPr>
                <w:rFonts w:ascii="Times New Roman" w:hAnsi="Times New Roman" w:cs="Times New Roman"/>
                <w:sz w:val="24"/>
                <w:szCs w:val="24"/>
              </w:rPr>
              <w:t>3 Высшее - 28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 Молодые специалисты (до 35 лет включительно) – 3 педагога</w:t>
            </w:r>
          </w:p>
        </w:tc>
      </w:tr>
      <w:tr w:rsidR="00746102" w:rsidRPr="00A83C9A" w:rsidTr="00597B4D">
        <w:tc>
          <w:tcPr>
            <w:tcW w:w="1283" w:type="pct"/>
          </w:tcPr>
          <w:p w:rsidR="00746102" w:rsidRPr="00A83C9A" w:rsidRDefault="00746102" w:rsidP="00597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746102" w:rsidRPr="00A83C9A" w:rsidRDefault="00746102" w:rsidP="00597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02" w:rsidRPr="00A83C9A" w:rsidTr="00597B4D">
        <w:tc>
          <w:tcPr>
            <w:tcW w:w="1283" w:type="pct"/>
          </w:tcPr>
          <w:p w:rsidR="00746102" w:rsidRPr="00A83C9A" w:rsidRDefault="00746102" w:rsidP="00597B4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746102" w:rsidRPr="00A83C9A" w:rsidRDefault="00746102" w:rsidP="00E724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итоговой аттестации </w:t>
            </w:r>
            <w:r w:rsidR="007105FD">
              <w:rPr>
                <w:rFonts w:ascii="Times New Roman" w:hAnsi="Times New Roman" w:cs="Times New Roman"/>
                <w:sz w:val="24"/>
                <w:szCs w:val="24"/>
              </w:rPr>
              <w:t xml:space="preserve">3 уч. 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 xml:space="preserve">9 класса </w:t>
            </w:r>
            <w:r w:rsidR="00E72473">
              <w:rPr>
                <w:rFonts w:ascii="Times New Roman" w:hAnsi="Times New Roman" w:cs="Times New Roman"/>
                <w:sz w:val="24"/>
                <w:szCs w:val="24"/>
              </w:rPr>
              <w:t>получили аттестат с отличием. Ученики 11 кл  получили 1 аттестат с отличием и 1 серебро</w:t>
            </w:r>
            <w:r w:rsidRPr="00A83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46102" w:rsidRPr="00A83C9A" w:rsidRDefault="00746102" w:rsidP="0074610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46102" w:rsidRPr="00A83C9A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11"/>
        <w:gridCol w:w="2759"/>
        <w:gridCol w:w="1990"/>
        <w:gridCol w:w="1122"/>
        <w:gridCol w:w="1955"/>
        <w:gridCol w:w="1993"/>
        <w:gridCol w:w="2202"/>
        <w:gridCol w:w="2820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</w:t>
            </w:r>
            <w:r>
              <w:rPr>
                <w:rFonts w:ascii="Times New Roman" w:hAnsi="Times New Roman"/>
              </w:rPr>
              <w:lastRenderedPageBreak/>
              <w:t>финансирования, в том числе внебюджетных источников финансирования, участие в грантовых конкурсах.</w:t>
            </w:r>
          </w:p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</w:t>
            </w:r>
            <w:r>
              <w:rPr>
                <w:rFonts w:ascii="Times New Roman" w:hAnsi="Times New Roman"/>
              </w:rPr>
              <w:lastRenderedPageBreak/>
              <w:t xml:space="preserve">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</w:t>
            </w:r>
            <w:r>
              <w:rPr>
                <w:rFonts w:ascii="Times New Roman" w:hAnsi="Times New Roman"/>
              </w:rPr>
              <w:lastRenderedPageBreak/>
              <w:t>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2B5F69" w:rsidRDefault="00E14F5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</w:t>
            </w:r>
            <w:r>
              <w:rPr>
                <w:rFonts w:ascii="Times New Roman" w:hAnsi="Times New Roman"/>
              </w:rPr>
              <w:lastRenderedPageBreak/>
              <w:t>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 xml:space="preserve">Отсутствие выпускников 11 класса, не </w:t>
            </w:r>
            <w:r>
              <w:rPr>
                <w:rFonts w:ascii="Times New Roman" w:hAnsi="Times New Roman"/>
              </w:rPr>
              <w:lastRenderedPageBreak/>
              <w:t xml:space="preserve">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2B5F69" w:rsidRDefault="00E14F5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Наличие общешкольной программы здоровьесбережения и ее </w:t>
            </w:r>
            <w:r>
              <w:rPr>
                <w:rFonts w:ascii="Times New Roman" w:hAnsi="Times New Roman"/>
              </w:rPr>
              <w:lastRenderedPageBreak/>
              <w:t>полноценная реализация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</w:t>
            </w:r>
            <w:r>
              <w:rPr>
                <w:rFonts w:ascii="Times New Roman" w:hAnsi="Times New Roman"/>
              </w:rPr>
              <w:lastRenderedPageBreak/>
              <w:t>техническую базу, образовательные ресурсы).</w:t>
            </w:r>
          </w:p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</w:t>
            </w:r>
            <w:r>
              <w:rPr>
                <w:rFonts w:ascii="Times New Roman" w:hAnsi="Times New Roman"/>
              </w:rPr>
              <w:lastRenderedPageBreak/>
              <w:t>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</w:t>
            </w:r>
            <w:r>
              <w:rPr>
                <w:rFonts w:ascii="Times New Roman" w:hAnsi="Times New Roman"/>
              </w:rPr>
              <w:lastRenderedPageBreak/>
              <w:t>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2B5F69" w:rsidRDefault="00026AD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2B5F69" w:rsidRDefault="00026AD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</w:t>
            </w:r>
            <w:r>
              <w:rPr>
                <w:rFonts w:ascii="Times New Roman" w:hAnsi="Times New Roman"/>
              </w:rPr>
              <w:lastRenderedPageBreak/>
              <w:t>(повышение вариативности дополнительного образования детей).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 xml:space="preserve">Отсутствие или </w:t>
            </w:r>
            <w:r>
              <w:rPr>
                <w:rFonts w:ascii="Times New Roman" w:hAnsi="Times New Roman"/>
              </w:rPr>
              <w:lastRenderedPageBreak/>
              <w:t>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</w:t>
            </w:r>
            <w:r>
              <w:rPr>
                <w:rFonts w:ascii="Times New Roman" w:hAnsi="Times New Roman"/>
              </w:rPr>
              <w:lastRenderedPageBreak/>
              <w:t>сопровождения реализации программ дополнительного образования.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 xml:space="preserve">Отсутствие достаточного </w:t>
            </w:r>
            <w:r>
              <w:rPr>
                <w:rFonts w:ascii="Times New Roman" w:hAnsi="Times New Roman"/>
              </w:rPr>
              <w:lastRenderedPageBreak/>
              <w:t>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</w:t>
            </w:r>
            <w:r>
              <w:rPr>
                <w:rFonts w:ascii="Times New Roman" w:hAnsi="Times New Roman"/>
              </w:rPr>
              <w:lastRenderedPageBreak/>
              <w:t>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</w:t>
            </w:r>
            <w:r>
              <w:rPr>
                <w:rFonts w:ascii="Times New Roman" w:hAnsi="Times New Roman"/>
              </w:rPr>
              <w:lastRenderedPageBreak/>
              <w:t>требованиям, указанным в квалификационных справочниках, и (или) профессиональным стандартам.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r>
              <w:rPr>
                <w:rFonts w:ascii="Times New Roman" w:hAnsi="Times New Roman"/>
              </w:rPr>
              <w:lastRenderedPageBreak/>
              <w:t>естественно-научной направленностей.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необходимого оборудования, средств обучения и воспитания).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</w:t>
            </w:r>
            <w:r>
              <w:rPr>
                <w:rFonts w:ascii="Times New Roman" w:hAnsi="Times New Roman"/>
              </w:rPr>
              <w:lastRenderedPageBreak/>
              <w:t>технологической и естественно-научной направленности.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</w:t>
            </w:r>
            <w:r>
              <w:rPr>
                <w:rFonts w:ascii="Times New Roman" w:hAnsi="Times New Roman"/>
              </w:rPr>
              <w:lastRenderedPageBreak/>
              <w:t>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общеобразовательной организации, сетевого взаимодействия.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</w:t>
            </w:r>
            <w:r>
              <w:rPr>
                <w:rFonts w:ascii="Times New Roman" w:hAnsi="Times New Roman"/>
              </w:rPr>
              <w:lastRenderedPageBreak/>
              <w:t>направленности.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</w:t>
            </w:r>
            <w:r>
              <w:rPr>
                <w:rFonts w:ascii="Times New Roman" w:hAnsi="Times New Roman"/>
              </w:rPr>
              <w:lastRenderedPageBreak/>
              <w:t>лиц.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</w:t>
            </w:r>
            <w:r>
              <w:rPr>
                <w:rFonts w:ascii="Times New Roman" w:hAnsi="Times New Roman"/>
              </w:rPr>
              <w:lastRenderedPageBreak/>
              <w:t>диагностики, мероприятия по сопровождению и развитию).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профессиональной ориентации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</w:t>
            </w:r>
            <w:r>
              <w:rPr>
                <w:rFonts w:ascii="Times New Roman" w:hAnsi="Times New Roman"/>
              </w:rPr>
              <w:lastRenderedPageBreak/>
              <w:t>муниципальным перечнями олимпиад и иных интеллектуальных и (или) творческих конкурсов, мероприятий.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ИУП для обучающихся, демонстрирующих </w:t>
            </w:r>
            <w:r>
              <w:rPr>
                <w:rFonts w:ascii="Times New Roman" w:hAnsi="Times New Roman"/>
              </w:rPr>
              <w:lastRenderedPageBreak/>
              <w:t>результаты на конкурсах, фестивалях, олимпиадах, конференциях и иных мероприятиях.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</w:t>
            </w:r>
            <w:r>
              <w:rPr>
                <w:rFonts w:ascii="Times New Roman" w:hAnsi="Times New Roman"/>
              </w:rPr>
              <w:lastRenderedPageBreak/>
              <w:t>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</w:t>
            </w:r>
            <w:r>
              <w:rPr>
                <w:rFonts w:ascii="Times New Roman" w:hAnsi="Times New Roman"/>
              </w:rPr>
              <w:lastRenderedPageBreak/>
              <w:t>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</w:t>
            </w:r>
            <w:r>
              <w:rPr>
                <w:rFonts w:ascii="Times New Roman" w:hAnsi="Times New Roman"/>
              </w:rPr>
              <w:lastRenderedPageBreak/>
              <w:t>технологических кружков на базе общеобразовательной организации.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</w:t>
            </w:r>
            <w:r>
              <w:rPr>
                <w:rFonts w:ascii="Times New Roman" w:hAnsi="Times New Roman"/>
              </w:rPr>
              <w:lastRenderedPageBreak/>
              <w:t xml:space="preserve">творческой деятельности.  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2B5F69" w:rsidRDefault="00026AD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</w:t>
            </w:r>
            <w:r>
              <w:rPr>
                <w:rFonts w:ascii="Times New Roman" w:hAnsi="Times New Roman"/>
              </w:rPr>
              <w:lastRenderedPageBreak/>
              <w:t>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2B5F69" w:rsidRDefault="00B4332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5F69" w:rsidRDefault="002B5F69"/>
        </w:tc>
        <w:tc>
          <w:tcPr>
            <w:tcW w:w="0" w:type="auto"/>
            <w:vMerge w:val="restart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2B5F69" w:rsidRDefault="00B4332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5F69" w:rsidRDefault="002B5F69"/>
        </w:tc>
        <w:tc>
          <w:tcPr>
            <w:tcW w:w="0" w:type="auto"/>
            <w:vMerge w:val="restart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2B5F69" w:rsidRDefault="00B4332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</w:t>
            </w:r>
            <w:r>
              <w:rPr>
                <w:rFonts w:ascii="Times New Roman" w:hAnsi="Times New Roman"/>
              </w:rPr>
              <w:lastRenderedPageBreak/>
              <w:t>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 xml:space="preserve">2 в год (для каждого школьного творческого </w:t>
            </w:r>
            <w:r>
              <w:rPr>
                <w:rFonts w:ascii="Times New Roman" w:hAnsi="Times New Roman"/>
              </w:rPr>
              <w:lastRenderedPageBreak/>
              <w:t>объединения)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Реализация рабочей программы воспитания(критический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B4332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Наличие школьной символики (флаг школы, гимн школы, эмблема школы, элементы </w:t>
            </w:r>
            <w:r>
              <w:rPr>
                <w:rFonts w:ascii="Times New Roman" w:hAnsi="Times New Roman"/>
              </w:rPr>
              <w:lastRenderedPageBreak/>
              <w:t>школьного костюма и т.п.)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B5F69" w:rsidRDefault="00DC4C1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2B5F69" w:rsidRDefault="00DC4C1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Наличие школьных </w:t>
            </w:r>
            <w:r>
              <w:rPr>
                <w:rFonts w:ascii="Times New Roman" w:hAnsi="Times New Roman"/>
              </w:rPr>
              <w:lastRenderedPageBreak/>
              <w:t>военно-патриотических клубов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2B5F69" w:rsidRDefault="00DC4C1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 xml:space="preserve">Ученическое </w:t>
            </w:r>
            <w:r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</w:t>
            </w:r>
            <w:r>
              <w:rPr>
                <w:rFonts w:ascii="Times New Roman" w:hAnsi="Times New Roman"/>
              </w:rPr>
              <w:lastRenderedPageBreak/>
              <w:t xml:space="preserve">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4C1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Проведение родительских собраний на тему профессиональной ориентации, в том числе о </w:t>
            </w:r>
            <w:r>
              <w:rPr>
                <w:rFonts w:ascii="Times New Roman" w:hAnsi="Times New Roman"/>
              </w:rPr>
              <w:lastRenderedPageBreak/>
              <w:t>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</w:t>
            </w:r>
            <w:r>
              <w:rPr>
                <w:rFonts w:ascii="Times New Roman" w:hAnsi="Times New Roman"/>
              </w:rPr>
              <w:lastRenderedPageBreak/>
              <w:t>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2B5F69"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  <w:vMerge/>
          </w:tcPr>
          <w:p w:rsidR="002B5F69" w:rsidRDefault="002B5F69"/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организаций о целях и задачах Всероссийского </w:t>
            </w:r>
            <w:r>
              <w:rPr>
                <w:rFonts w:ascii="Times New Roman" w:hAnsi="Times New Roman"/>
              </w:rPr>
              <w:lastRenderedPageBreak/>
              <w:t>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взаимодействия общеобразовательных организаций с образовательными организациями среднего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</w:t>
            </w:r>
            <w:r>
              <w:rPr>
                <w:rFonts w:ascii="Times New Roman" w:hAnsi="Times New Roman"/>
              </w:rPr>
              <w:lastRenderedPageBreak/>
              <w:t>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2B5F69" w:rsidRDefault="00DC4C1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2B5F69" w:rsidRDefault="00DC4C1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</w:t>
            </w:r>
            <w:r>
              <w:rPr>
                <w:rFonts w:ascii="Times New Roman" w:hAnsi="Times New Roman"/>
              </w:rPr>
              <w:lastRenderedPageBreak/>
              <w:t>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мероприятий по повышению внутренней мотивации педагога при разработке и реализации ИОМ.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 за три последних года.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</w:t>
            </w:r>
            <w:r>
              <w:rPr>
                <w:rFonts w:ascii="Times New Roman" w:hAnsi="Times New Roman"/>
              </w:rPr>
              <w:lastRenderedPageBreak/>
              <w:t>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</w:t>
            </w:r>
            <w:r>
              <w:rPr>
                <w:rFonts w:ascii="Times New Roman" w:hAnsi="Times New Roman"/>
              </w:rPr>
              <w:lastRenderedPageBreak/>
              <w:t>плана обучения по программам повышения квалификации по инструментам ЦОС, размещенным в Федеральном реестре.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</w:t>
            </w:r>
            <w:r>
              <w:rPr>
                <w:rFonts w:ascii="Times New Roman" w:hAnsi="Times New Roman"/>
              </w:rPr>
              <w:lastRenderedPageBreak/>
              <w:t>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 xml:space="preserve">обучение прошли двое или более учителей из числа учителей-предметников, преподающих  </w:t>
            </w:r>
            <w:r>
              <w:rPr>
                <w:rFonts w:ascii="Times New Roman" w:hAnsi="Times New Roman"/>
              </w:rPr>
              <w:lastRenderedPageBreak/>
              <w:t>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2B5F69" w:rsidRDefault="00DC4C13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2B5F69" w:rsidRDefault="00DC4C1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2B5F69" w:rsidRDefault="00DC4C1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2B5F69" w:rsidRDefault="00DC4C1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</w:t>
            </w:r>
            <w:r>
              <w:rPr>
                <w:rFonts w:ascii="Times New Roman" w:hAnsi="Times New Roman"/>
              </w:rPr>
              <w:lastRenderedPageBreak/>
              <w:t>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</w:t>
            </w:r>
            <w:r>
              <w:rPr>
                <w:rFonts w:ascii="Times New Roman" w:hAnsi="Times New Roman"/>
              </w:rPr>
              <w:lastRenderedPageBreak/>
              <w:t>стандарту Педагог-дефектолог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</w:t>
            </w:r>
            <w:r>
              <w:rPr>
                <w:rFonts w:ascii="Times New Roman" w:hAnsi="Times New Roman"/>
              </w:rPr>
              <w:lastRenderedPageBreak/>
              <w:t>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2B5F69" w:rsidRDefault="00DC4C1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</w:t>
            </w:r>
            <w:r>
              <w:rPr>
                <w:rFonts w:ascii="Times New Roman" w:hAnsi="Times New Roman"/>
              </w:rPr>
              <w:lastRenderedPageBreak/>
              <w:t>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 xml:space="preserve">Реализуется психолого-педагогическая программа и (или) комплекс </w:t>
            </w:r>
            <w:r>
              <w:rPr>
                <w:rFonts w:ascii="Times New Roman" w:hAnsi="Times New Roman"/>
              </w:rPr>
              <w:lastRenderedPageBreak/>
              <w:t>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2B5F69" w:rsidRDefault="00DC4C13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2B5F69" w:rsidRDefault="00C0147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2B5F69" w:rsidRDefault="00C0147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Выделение и оснащение тематического пространства (помещения) для отдыха и эмоционального </w:t>
            </w:r>
            <w:r>
              <w:rPr>
                <w:rFonts w:ascii="Times New Roman" w:hAnsi="Times New Roman"/>
              </w:rPr>
              <w:lastRenderedPageBreak/>
              <w:t>восстановления педагогов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2B5F69" w:rsidRDefault="00C0147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B5F69" w:rsidRDefault="00DC7237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2B5F69" w:rsidRDefault="00DC72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</w:t>
            </w:r>
            <w:r>
              <w:rPr>
                <w:rFonts w:ascii="Times New Roman" w:hAnsi="Times New Roman"/>
              </w:rPr>
              <w:lastRenderedPageBreak/>
              <w:t>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Оснащение образовательной организации IT- </w:t>
            </w:r>
            <w:r>
              <w:rPr>
                <w:rFonts w:ascii="Times New Roman" w:hAnsi="Times New Roman"/>
              </w:rPr>
              <w:lastRenderedPageBreak/>
              <w:t>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образования детей, </w:t>
            </w:r>
            <w:r>
              <w:rPr>
                <w:rFonts w:ascii="Times New Roman" w:hAnsi="Times New Roman"/>
              </w:rPr>
              <w:lastRenderedPageBreak/>
              <w:t>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  <w:tr w:rsidR="002B5F69"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B5F69" w:rsidRDefault="00DC7237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B5F69" w:rsidRDefault="002B5F69"/>
        </w:tc>
        <w:tc>
          <w:tcPr>
            <w:tcW w:w="0" w:type="auto"/>
          </w:tcPr>
          <w:p w:rsidR="002B5F69" w:rsidRDefault="002B5F69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75658D" w:rsidTr="00DC7237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DC723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DC723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DC7237">
        <w:tc>
          <w:tcPr>
            <w:tcW w:w="337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DC72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DC7237">
        <w:tc>
          <w:tcPr>
            <w:tcW w:w="337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DC72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DC7237">
        <w:tc>
          <w:tcPr>
            <w:tcW w:w="337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DC72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DC7237">
        <w:tc>
          <w:tcPr>
            <w:tcW w:w="337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DC72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DC7237">
        <w:trPr>
          <w:trHeight w:val="495"/>
        </w:trPr>
        <w:tc>
          <w:tcPr>
            <w:tcW w:w="337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DC72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DC7237">
        <w:tc>
          <w:tcPr>
            <w:tcW w:w="337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DC72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DC7237">
        <w:tc>
          <w:tcPr>
            <w:tcW w:w="337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DC72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DC7237">
        <w:tc>
          <w:tcPr>
            <w:tcW w:w="337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DC72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DC72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DC7237">
        <w:tc>
          <w:tcPr>
            <w:tcW w:w="1282" w:type="pct"/>
            <w:vAlign w:val="center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DC7237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DC7237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DC7237">
        <w:tc>
          <w:tcPr>
            <w:tcW w:w="1282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DC7237">
        <w:tc>
          <w:tcPr>
            <w:tcW w:w="1282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DC7237">
        <w:tc>
          <w:tcPr>
            <w:tcW w:w="1282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75658D" w:rsidTr="00DC7237">
        <w:tc>
          <w:tcPr>
            <w:tcW w:w="1488" w:type="pct"/>
            <w:vAlign w:val="center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DC7237">
        <w:tc>
          <w:tcPr>
            <w:tcW w:w="1488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75658D" w:rsidTr="00DC7237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DC723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DC723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DC7237">
        <w:trPr>
          <w:trHeight w:val="20"/>
        </w:trPr>
        <w:tc>
          <w:tcPr>
            <w:tcW w:w="943" w:type="pct"/>
          </w:tcPr>
          <w:p w:rsidR="007C3589" w:rsidRPr="0075658D" w:rsidRDefault="007C3589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:rsidR="007C3589" w:rsidRPr="0075658D" w:rsidRDefault="007C3589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:rsidR="007C3589" w:rsidRPr="0075658D" w:rsidRDefault="007C3589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DC72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DC72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DC7237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DC723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DC7237">
        <w:trPr>
          <w:trHeight w:val="20"/>
        </w:trPr>
        <w:tc>
          <w:tcPr>
            <w:tcW w:w="943" w:type="pct"/>
          </w:tcPr>
          <w:p w:rsidR="007C3589" w:rsidRPr="0075658D" w:rsidRDefault="007C3589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DC72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DC72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DC723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6FD" w:rsidRDefault="000576FD">
      <w:pPr>
        <w:spacing w:after="0" w:line="240" w:lineRule="auto"/>
      </w:pPr>
      <w:r>
        <w:separator/>
      </w:r>
    </w:p>
  </w:endnote>
  <w:endnote w:type="continuationSeparator" w:id="0">
    <w:p w:rsidR="000576FD" w:rsidRDefault="0005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EndPr/>
    <w:sdtContent>
      <w:p w:rsidR="00D9022F" w:rsidRDefault="00D9022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D16">
          <w:rPr>
            <w:noProof/>
          </w:rPr>
          <w:t>1</w:t>
        </w:r>
        <w:r>
          <w:fldChar w:fldCharType="end"/>
        </w:r>
      </w:p>
    </w:sdtContent>
  </w:sdt>
  <w:p w:rsidR="00D9022F" w:rsidRDefault="00D9022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6FD" w:rsidRDefault="000576FD">
      <w:pPr>
        <w:spacing w:after="0" w:line="240" w:lineRule="auto"/>
      </w:pPr>
      <w:r>
        <w:separator/>
      </w:r>
    </w:p>
  </w:footnote>
  <w:footnote w:type="continuationSeparator" w:id="0">
    <w:p w:rsidR="000576FD" w:rsidRDefault="0005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:rsidR="00D9022F" w:rsidRDefault="00D9022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D16">
          <w:rPr>
            <w:noProof/>
          </w:rPr>
          <w:t>79</w:t>
        </w:r>
        <w:r>
          <w:fldChar w:fldCharType="end"/>
        </w:r>
      </w:p>
    </w:sdtContent>
  </w:sdt>
  <w:p w:rsidR="00D9022F" w:rsidRDefault="00D9022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438478E6">
      <w:numFmt w:val="decimal"/>
      <w:lvlText w:val=""/>
      <w:lvlJc w:val="left"/>
    </w:lvl>
    <w:lvl w:ilvl="2" w:tplc="AE14C360">
      <w:numFmt w:val="decimal"/>
      <w:lvlText w:val=""/>
      <w:lvlJc w:val="left"/>
    </w:lvl>
    <w:lvl w:ilvl="3" w:tplc="D7E4EA3C">
      <w:numFmt w:val="decimal"/>
      <w:lvlText w:val=""/>
      <w:lvlJc w:val="left"/>
    </w:lvl>
    <w:lvl w:ilvl="4" w:tplc="BF6C36EC">
      <w:numFmt w:val="decimal"/>
      <w:lvlText w:val=""/>
      <w:lvlJc w:val="left"/>
    </w:lvl>
    <w:lvl w:ilvl="5" w:tplc="8C58AAA2">
      <w:numFmt w:val="decimal"/>
      <w:lvlText w:val=""/>
      <w:lvlJc w:val="left"/>
    </w:lvl>
    <w:lvl w:ilvl="6" w:tplc="B07AD50A">
      <w:numFmt w:val="decimal"/>
      <w:lvlText w:val=""/>
      <w:lvlJc w:val="left"/>
    </w:lvl>
    <w:lvl w:ilvl="7" w:tplc="8926ED62">
      <w:numFmt w:val="decimal"/>
      <w:lvlText w:val=""/>
      <w:lvlJc w:val="left"/>
    </w:lvl>
    <w:lvl w:ilvl="8" w:tplc="65307224">
      <w:numFmt w:val="decimal"/>
      <w:lvlText w:val=""/>
      <w:lvlJc w:val="left"/>
    </w:lvl>
  </w:abstractNum>
  <w:abstractNum w:abstractNumId="1" w15:restartNumberingAfterBreak="0">
    <w:nsid w:val="0A976D9A"/>
    <w:multiLevelType w:val="multilevel"/>
    <w:tmpl w:val="176A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65411D4"/>
    <w:multiLevelType w:val="multilevel"/>
    <w:tmpl w:val="6008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26AD1"/>
    <w:rsid w:val="0003213C"/>
    <w:rsid w:val="0005022E"/>
    <w:rsid w:val="00056116"/>
    <w:rsid w:val="000576FD"/>
    <w:rsid w:val="00070C5E"/>
    <w:rsid w:val="000763F5"/>
    <w:rsid w:val="000818CC"/>
    <w:rsid w:val="00081F09"/>
    <w:rsid w:val="0008752B"/>
    <w:rsid w:val="00097E8B"/>
    <w:rsid w:val="000D2B38"/>
    <w:rsid w:val="000D5391"/>
    <w:rsid w:val="000D57BA"/>
    <w:rsid w:val="000E6856"/>
    <w:rsid w:val="00114802"/>
    <w:rsid w:val="0011701E"/>
    <w:rsid w:val="0012007B"/>
    <w:rsid w:val="00127045"/>
    <w:rsid w:val="0012722C"/>
    <w:rsid w:val="001625AF"/>
    <w:rsid w:val="00162F03"/>
    <w:rsid w:val="001825B2"/>
    <w:rsid w:val="001A687A"/>
    <w:rsid w:val="001A7EA6"/>
    <w:rsid w:val="001C743C"/>
    <w:rsid w:val="001D71FA"/>
    <w:rsid w:val="002120BE"/>
    <w:rsid w:val="002439CF"/>
    <w:rsid w:val="00253405"/>
    <w:rsid w:val="002855D8"/>
    <w:rsid w:val="002A73EC"/>
    <w:rsid w:val="002B18AE"/>
    <w:rsid w:val="002B5F69"/>
    <w:rsid w:val="002E40CF"/>
    <w:rsid w:val="002F5754"/>
    <w:rsid w:val="00344DE2"/>
    <w:rsid w:val="00352213"/>
    <w:rsid w:val="003664FE"/>
    <w:rsid w:val="003924F7"/>
    <w:rsid w:val="00393A22"/>
    <w:rsid w:val="003E0205"/>
    <w:rsid w:val="003F0E2A"/>
    <w:rsid w:val="003F29FB"/>
    <w:rsid w:val="00403305"/>
    <w:rsid w:val="00403EA7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97B4D"/>
    <w:rsid w:val="005A4096"/>
    <w:rsid w:val="005A592B"/>
    <w:rsid w:val="005E4D59"/>
    <w:rsid w:val="005E757B"/>
    <w:rsid w:val="005F5C2C"/>
    <w:rsid w:val="006073D3"/>
    <w:rsid w:val="006B0C6C"/>
    <w:rsid w:val="007105FD"/>
    <w:rsid w:val="00746102"/>
    <w:rsid w:val="0075658D"/>
    <w:rsid w:val="007616F3"/>
    <w:rsid w:val="0076222E"/>
    <w:rsid w:val="007B5764"/>
    <w:rsid w:val="007C3589"/>
    <w:rsid w:val="007C6F12"/>
    <w:rsid w:val="007D67A3"/>
    <w:rsid w:val="007E04B0"/>
    <w:rsid w:val="0080399F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2DCC"/>
    <w:rsid w:val="00AE38A8"/>
    <w:rsid w:val="00AE6740"/>
    <w:rsid w:val="00AE71C7"/>
    <w:rsid w:val="00B4332F"/>
    <w:rsid w:val="00B660FA"/>
    <w:rsid w:val="00B94813"/>
    <w:rsid w:val="00B97C81"/>
    <w:rsid w:val="00BA1C41"/>
    <w:rsid w:val="00BA69C8"/>
    <w:rsid w:val="00BB1A9D"/>
    <w:rsid w:val="00BC2071"/>
    <w:rsid w:val="00BF235A"/>
    <w:rsid w:val="00C0147F"/>
    <w:rsid w:val="00C231F6"/>
    <w:rsid w:val="00C35DB4"/>
    <w:rsid w:val="00C36D1B"/>
    <w:rsid w:val="00C41D66"/>
    <w:rsid w:val="00C57A4B"/>
    <w:rsid w:val="00C75DF4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22F"/>
    <w:rsid w:val="00D90F0F"/>
    <w:rsid w:val="00DA7B95"/>
    <w:rsid w:val="00DB4FC5"/>
    <w:rsid w:val="00DC4C13"/>
    <w:rsid w:val="00DC7237"/>
    <w:rsid w:val="00DE2796"/>
    <w:rsid w:val="00DF76CA"/>
    <w:rsid w:val="00E06E80"/>
    <w:rsid w:val="00E13C12"/>
    <w:rsid w:val="00E14F54"/>
    <w:rsid w:val="00E1645C"/>
    <w:rsid w:val="00E25FBC"/>
    <w:rsid w:val="00E3729D"/>
    <w:rsid w:val="00E71123"/>
    <w:rsid w:val="00E72473"/>
    <w:rsid w:val="00E75AE2"/>
    <w:rsid w:val="00E81AC4"/>
    <w:rsid w:val="00EA5866"/>
    <w:rsid w:val="00EC1A1F"/>
    <w:rsid w:val="00ED4703"/>
    <w:rsid w:val="00EE3BC4"/>
    <w:rsid w:val="00EF1024"/>
    <w:rsid w:val="00F046CD"/>
    <w:rsid w:val="00F16BA3"/>
    <w:rsid w:val="00F80D16"/>
    <w:rsid w:val="00F907E1"/>
    <w:rsid w:val="00FB305E"/>
    <w:rsid w:val="00FD74BA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841EE"/>
  <w15:docId w15:val="{B35B27C2-FB56-49D0-8BC7-08C552BE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k.gosweb.gosuslugi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359C-ED80-4912-8E4B-5CAE7FB8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79</Pages>
  <Words>11545</Words>
  <Characters>65810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Пользователь</cp:lastModifiedBy>
  <cp:revision>9</cp:revision>
  <cp:lastPrinted>2024-11-09T09:23:00Z</cp:lastPrinted>
  <dcterms:created xsi:type="dcterms:W3CDTF">2024-11-28T07:14:00Z</dcterms:created>
  <dcterms:modified xsi:type="dcterms:W3CDTF">2024-12-07T10:27:00Z</dcterms:modified>
</cp:coreProperties>
</file>